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footnotes.xml" ContentType="application/vnd.openxmlformats-officedocument.wordprocessingml.footnotes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Practice Quiz #17</w:t>
      </w:r>
    </w:p>
    <w:p>
      <w:pPr>
        <w:pStyle w:val="Body"/>
        <w:jc w:val="center"/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give all the accusative endings for all noun declensions in Latin: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37"/>
        <w:gridCol w:w="1337"/>
        <w:gridCol w:w="1337"/>
        <w:gridCol w:w="1337"/>
        <w:gridCol w:w="1337"/>
        <w:gridCol w:w="1337"/>
        <w:gridCol w:w="1338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13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Declension:</w:t>
            </w:r>
          </w:p>
        </w:tc>
        <w:tc>
          <w:tcPr>
            <w:tcW w:type="dxa" w:w="13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1st</w:t>
            </w:r>
          </w:p>
        </w:tc>
        <w:tc>
          <w:tcPr>
            <w:tcW w:type="dxa" w:w="13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2nd</w:t>
            </w:r>
          </w:p>
        </w:tc>
        <w:tc>
          <w:tcPr>
            <w:tcW w:type="dxa" w:w="13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2nd Neuter</w:t>
            </w:r>
          </w:p>
        </w:tc>
        <w:tc>
          <w:tcPr>
            <w:tcW w:type="dxa" w:w="13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3rd</w:t>
            </w:r>
          </w:p>
        </w:tc>
        <w:tc>
          <w:tcPr>
            <w:tcW w:type="dxa" w:w="13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4th</w:t>
            </w:r>
          </w:p>
        </w:tc>
        <w:tc>
          <w:tcPr>
            <w:tcW w:type="dxa" w:w="13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5th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33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13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3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3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3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3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3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3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  <w:tc>
          <w:tcPr>
            <w:tcW w:type="dxa" w:w="1337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2: Vocabulary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forms, please give at least one correct English definition: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1. volo, velle, volui: 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2. sum, esse, fui: 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3. unde: 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4. nimium, -i, n.: 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5. aeger, aegra, aegrum: 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English words, please give all of the correct Latin forms: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6. delay: 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7. to not want: 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8. to bear: 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9. to go: 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10. to hold back: 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11. from all sides: ____________________________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3: Translation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translate the following sentences into English underline the accusative of time in Latin: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1. Totam aestatem cum patre in agris laboravimus, quod pater senex erat</w:t>
      </w:r>
      <w:r>
        <w:rPr>
          <w:rFonts w:ascii="Times New Roman" w:cs="Times New Roman" w:hAnsi="Times New Roman" w:eastAsia="Times New Roman"/>
          <w:vertAlign w:val="superscript"/>
        </w:rPr>
        <w:footnoteReference w:id="1"/>
      </w:r>
      <w:r>
        <w:rPr>
          <w:rtl w:val="0"/>
          <w:lang w:val="en-US"/>
        </w:rPr>
        <w:t xml:space="preserve">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 xml:space="preserve">2. </w:t>
      </w:r>
      <w:r>
        <w:rPr>
          <w:rtl w:val="0"/>
          <w:lang w:val="pt-PT"/>
        </w:rPr>
        <w:t xml:space="preserve">multas menses </w:t>
      </w:r>
      <w:r>
        <w:rPr>
          <w:rtl w:val="0"/>
          <w:lang w:val="en-US"/>
        </w:rPr>
        <w:t>milites Carthaginienses urbem Romanum in Sicili</w:t>
      </w:r>
      <w:r>
        <w:rPr>
          <w:rFonts w:hAnsi="Helvetica" w:hint="default"/>
          <w:rtl w:val="0"/>
          <w:lang w:val="en-US"/>
        </w:rPr>
        <w:t xml:space="preserve">â </w:t>
      </w:r>
      <w:r>
        <w:rPr>
          <w:rtl w:val="0"/>
          <w:lang w:val="en-US"/>
        </w:rPr>
        <w:t xml:space="preserve">superare temptabant, sed morbus malus homines foedavit.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3. Magister LaFleche discipulis examen dedit quod</w:t>
      </w:r>
      <w:r>
        <w:rPr>
          <w:rFonts w:ascii="Times New Roman" w:cs="Times New Roman" w:hAnsi="Times New Roman" w:eastAsia="Times New Roman"/>
          <w:vertAlign w:val="superscript"/>
        </w:rPr>
        <w:footnoteReference w:id="2"/>
      </w:r>
      <w:r>
        <w:rPr>
          <w:rtl w:val="0"/>
          <w:lang w:val="en-US"/>
        </w:rPr>
        <w:t xml:space="preserve"> septem horas temptaverunt</w:t>
      </w:r>
      <w:r>
        <w:rPr>
          <w:rFonts w:ascii="Times New Roman" w:cs="Times New Roman" w:hAnsi="Times New Roman" w:eastAsia="Times New Roman"/>
          <w:vertAlign w:val="superscript"/>
        </w:rPr>
        <w:footnoteReference w:id="3"/>
      </w:r>
      <w:r>
        <w:rPr>
          <w:rtl w:val="0"/>
          <w:lang w:val="en-US"/>
        </w:rPr>
        <w:t xml:space="preserve">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4. decem dies</w:t>
      </w:r>
      <w:r>
        <w:rPr>
          <w:rtl w:val="0"/>
        </w:rPr>
        <w:t xml:space="preserve"> </w:t>
      </w:r>
      <w:r>
        <w:rPr>
          <w:rtl w:val="0"/>
          <w:lang w:val="en-US"/>
        </w:rPr>
        <w:t xml:space="preserve">familia et ego urbes Italiae visitabimus et cibos ibi gustabimus.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Vocabulary 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aestas, aestatis, f. - summer</w:t>
            </w:r>
          </w:p>
          <w:p>
            <w:r>
              <w:t>Carthaginiensis, -is, -e - Carthaginian (adjective)</w:t>
            </w:r>
          </w:p>
          <w:p>
            <w:r>
              <w:t>cibus, -i, m. - food</w:t>
            </w:r>
          </w:p>
          <w:p>
            <w:r>
              <w:t>decem - ten</w:t>
            </w:r>
          </w:p>
          <w:p>
            <w:r>
              <w:t>examen, examinis, n. - exam, test</w:t>
            </w:r>
          </w:p>
          <w:p>
            <w:r>
              <w:t>familia, -ae, f. - family</w:t>
            </w:r>
          </w:p>
          <w:p>
            <w:pPr>
              <w:pStyle w:val="Table Style 2"/>
              <w:bidi w:val="0"/>
            </w:pPr>
            <w:r>
              <w:t>foedo, foedare, foedavi - to infect, contaminate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gusto, gustare, gustavi - to taste, try out</w:t>
            </w:r>
          </w:p>
          <w:p>
            <w:r>
              <w:t>hora, -ae, f. - hour</w:t>
            </w:r>
          </w:p>
          <w:p>
            <w:r>
              <w:t>malus, -a, -um - deadly, bad, evil</w:t>
            </w:r>
          </w:p>
          <w:p>
            <w:r>
              <w:t>mensis, -is, m. - month</w:t>
            </w:r>
          </w:p>
          <w:p>
            <w:r>
              <w:t>morbus, -i, m. - plague, disease</w:t>
            </w:r>
          </w:p>
          <w:p>
            <w:r>
              <w:t>septem - seven</w:t>
            </w:r>
          </w:p>
          <w:p>
            <w:pPr>
              <w:pStyle w:val="Table Style 2"/>
              <w:bidi w:val="0"/>
            </w:pPr>
            <w:r>
              <w:t xml:space="preserve">Sicilia, -ae, f. - Sicily </w:t>
            </w:r>
          </w:p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-2">
    <w:p>
      <w:r>
        <w:t/>
      </w:r>
    </w:p>
  </w:footnote>
  <w:footnote w:id="1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erat = imperfect form of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sum, esse, fui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”</w:t>
      </w:r>
    </w:p>
  </w:footnote>
  <w:footnote w:id="2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quod =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which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”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, or,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that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”</w:t>
      </w:r>
    </w:p>
  </w:footnote>
  <w:footnote w:id="3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tempto, temptare, temptavi: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special definition of tempto, </w:t>
      </w:r>
      <w:r>
        <w:rPr>
          <w:rFonts w:ascii="Arial Unicode MS" w:cs="Arial Unicode MS" w:hAnsi="Helvetica" w:eastAsia="Arial Unicode MS" w:hint="default"/>
          <w:i w:val="1"/>
          <w:iCs w:val="1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take</w:t>
      </w:r>
      <w:r>
        <w:rPr>
          <w:rFonts w:ascii="Arial Unicode MS" w:cs="Arial Unicode MS" w:hAnsi="Helvetica" w:eastAsia="Arial Unicode MS" w:hint="default"/>
          <w:i w:val="1"/>
          <w:iCs w:val="1"/>
          <w:rtl w:val="0"/>
          <w:lang w:val="en-US"/>
        </w:rPr>
        <w:t xml:space="preserve">”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(as in, to take a test)</w:t>
      </w:r>
    </w:p>
  </w:footnote>
</w:footnotes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footnotePr>
    <w:numFmt w:val="decimal"/>
    <w:numStart w:val="1"/>
    <w:numRestart w:val="continuous"/>
    <w:footnote w:id="-1"/>
    <w:footnote w:id="0"/>
    <w:footnote w:id="-2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Footnote">
    <w:name w:val="Footnote"/>
    <w:next w:val="Footnot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footnotes" Target="footnotes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